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09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sserspielplatz im Revierpark Vonderort Landschaftsbauarbeiten und Wasser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sserspielplatz im Revierpark Vonderort Landschaftsbauarbeiten und Wassertechni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